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7D" w:rsidRPr="00285B7D" w:rsidRDefault="00285B7D" w:rsidP="00285B7D">
      <w:pPr>
        <w:spacing w:after="0" w:line="240" w:lineRule="auto"/>
        <w:rPr>
          <w:rFonts w:ascii="Arial" w:eastAsia="Times New Roman" w:hAnsi="Arial" w:cs="Arial"/>
          <w:color w:val="000000"/>
          <w:sz w:val="18"/>
          <w:szCs w:val="18"/>
          <w:lang w:val="en-US" w:eastAsia="es-MX"/>
        </w:rPr>
      </w:pPr>
      <w:r w:rsidRPr="00285B7D">
        <w:rPr>
          <w:rFonts w:ascii="Arial" w:eastAsia="Times New Roman" w:hAnsi="Arial" w:cs="Arial"/>
          <w:color w:val="000000"/>
          <w:sz w:val="18"/>
          <w:szCs w:val="18"/>
          <w:lang w:val="en-US" w:eastAsia="es-MX"/>
        </w:rPr>
        <w:t>After the Degree: Options for Going Abroad</w:t>
      </w:r>
    </w:p>
    <w:p w:rsidR="00285B7D" w:rsidRPr="00285B7D" w:rsidRDefault="00285B7D" w:rsidP="00285B7D">
      <w:pPr>
        <w:spacing w:after="0" w:line="240" w:lineRule="auto"/>
        <w:jc w:val="both"/>
        <w:outlineLvl w:val="0"/>
        <w:rPr>
          <w:rFonts w:ascii="Arial" w:eastAsia="Times New Roman" w:hAnsi="Arial" w:cs="Arial"/>
          <w:b/>
          <w:bCs/>
          <w:color w:val="2D5C88"/>
          <w:kern w:val="36"/>
          <w:sz w:val="48"/>
          <w:szCs w:val="48"/>
          <w:lang w:val="en-US" w:eastAsia="es-MX"/>
        </w:rPr>
      </w:pPr>
      <w:r w:rsidRPr="00285B7D">
        <w:rPr>
          <w:rFonts w:ascii="Arial" w:eastAsia="Times New Roman" w:hAnsi="Arial" w:cs="Arial"/>
          <w:b/>
          <w:bCs/>
          <w:color w:val="2D5C88"/>
          <w:kern w:val="36"/>
          <w:sz w:val="27"/>
          <w:szCs w:val="27"/>
          <w:lang w:val="en-US" w:eastAsia="es-MX"/>
        </w:rPr>
        <w:t>Travel opportunities for the post-grad wanderlust</w:t>
      </w:r>
    </w:p>
    <w:p w:rsidR="00285B7D" w:rsidRPr="00285B7D" w:rsidRDefault="00285B7D" w:rsidP="00285B7D">
      <w:pPr>
        <w:spacing w:after="0" w:line="240" w:lineRule="auto"/>
        <w:jc w:val="both"/>
        <w:rPr>
          <w:rFonts w:ascii="Arial" w:eastAsia="Times New Roman" w:hAnsi="Arial" w:cs="Arial"/>
          <w:color w:val="000000"/>
          <w:sz w:val="18"/>
          <w:szCs w:val="18"/>
          <w:lang w:val="en-US" w:eastAsia="es-MX"/>
        </w:rPr>
      </w:pPr>
      <w:r w:rsidRPr="00285B7D">
        <w:rPr>
          <w:rFonts w:ascii="Arial" w:eastAsia="Times New Roman" w:hAnsi="Arial" w:cs="Arial"/>
          <w:color w:val="000000"/>
          <w:sz w:val="18"/>
          <w:szCs w:val="18"/>
          <w:lang w:val="en-US" w:eastAsia="es-MX"/>
        </w:rPr>
        <w:br/>
        <w:t xml:space="preserve">By Bonnie </w:t>
      </w:r>
      <w:proofErr w:type="spellStart"/>
      <w:r w:rsidRPr="00285B7D">
        <w:rPr>
          <w:rFonts w:ascii="Arial" w:eastAsia="Times New Roman" w:hAnsi="Arial" w:cs="Arial"/>
          <w:color w:val="000000"/>
          <w:sz w:val="18"/>
          <w:szCs w:val="18"/>
          <w:lang w:val="en-US" w:eastAsia="es-MX"/>
        </w:rPr>
        <w:t>Bottner</w:t>
      </w:r>
      <w:proofErr w:type="spellEnd"/>
    </w:p>
    <w:p w:rsidR="00285B7D" w:rsidRPr="00285B7D" w:rsidRDefault="00285B7D" w:rsidP="00285B7D">
      <w:pPr>
        <w:spacing w:after="0" w:line="240" w:lineRule="auto"/>
        <w:jc w:val="both"/>
        <w:rPr>
          <w:rFonts w:ascii="Arial" w:eastAsia="Times New Roman" w:hAnsi="Arial" w:cs="Arial"/>
          <w:color w:val="000000"/>
          <w:sz w:val="18"/>
          <w:szCs w:val="18"/>
          <w:lang w:val="en-US" w:eastAsia="es-MX"/>
        </w:rPr>
      </w:pPr>
      <w:r w:rsidRPr="00285B7D">
        <w:rPr>
          <w:rFonts w:ascii="Arial" w:eastAsia="Times New Roman" w:hAnsi="Arial" w:cs="Arial"/>
          <w:color w:val="000000"/>
          <w:sz w:val="18"/>
          <w:szCs w:val="18"/>
          <w:lang w:val="en-US" w:eastAsia="es-MX"/>
        </w:rPr>
        <w:t>Published August 20, 2013</w:t>
      </w:r>
    </w:p>
    <w:p w:rsidR="00285B7D" w:rsidRPr="00285B7D" w:rsidRDefault="00285B7D" w:rsidP="00285B7D">
      <w:pPr>
        <w:spacing w:after="0" w:line="240" w:lineRule="auto"/>
        <w:jc w:val="both"/>
        <w:rPr>
          <w:rFonts w:ascii="Arial" w:eastAsia="Times New Roman" w:hAnsi="Arial" w:cs="Arial"/>
          <w:color w:val="000000"/>
          <w:sz w:val="18"/>
          <w:szCs w:val="18"/>
          <w:lang w:eastAsia="es-MX"/>
        </w:rPr>
      </w:pPr>
      <w:r w:rsidRPr="00285B7D">
        <w:rPr>
          <w:rFonts w:ascii="Arial" w:eastAsia="Times New Roman" w:hAnsi="Arial" w:cs="Arial"/>
          <w:color w:val="000000"/>
          <w:sz w:val="18"/>
          <w:szCs w:val="18"/>
          <w:lang w:eastAsia="es-MX"/>
        </w:rPr>
        <w:pict>
          <v:rect id="_x0000_i1025" style="width:0;height:.75pt" o:hralign="center" o:hrstd="t" o:hrnoshade="t" o:hr="t" fillcolor="#fdca41" stroked="f"/>
        </w:pict>
      </w:r>
    </w:p>
    <w:p w:rsidR="00285B7D" w:rsidRPr="00285B7D" w:rsidRDefault="00285B7D" w:rsidP="00285B7D">
      <w:pPr>
        <w:spacing w:after="180" w:line="240" w:lineRule="auto"/>
        <w:jc w:val="both"/>
        <w:rPr>
          <w:rFonts w:ascii="Arial" w:eastAsia="Times New Roman" w:hAnsi="Arial" w:cs="Arial"/>
          <w:color w:val="000000"/>
          <w:sz w:val="18"/>
          <w:szCs w:val="18"/>
          <w:lang w:val="en-US" w:eastAsia="es-MX"/>
        </w:rPr>
      </w:pPr>
      <w:r w:rsidRPr="00285B7D">
        <w:rPr>
          <w:rFonts w:ascii="Arial" w:eastAsia="Times New Roman" w:hAnsi="Arial" w:cs="Arial"/>
          <w:color w:val="000000"/>
          <w:sz w:val="18"/>
          <w:szCs w:val="18"/>
          <w:lang w:val="en-US" w:eastAsia="es-MX"/>
        </w:rPr>
        <w:t>Did you fall in love with travel during an undergrad study abroad program, or is it something you’d wish you’d done? Wondering what option is right for you, right now? Read on for a variety of any-time-of-your-life travel opportunities.</w:t>
      </w:r>
    </w:p>
    <w:p w:rsidR="00285B7D" w:rsidRDefault="00285B7D" w:rsidP="00285B7D">
      <w:pPr>
        <w:spacing w:after="180" w:line="240" w:lineRule="auto"/>
        <w:rPr>
          <w:rFonts w:ascii="Arial" w:eastAsia="Times New Roman" w:hAnsi="Arial" w:cs="Arial"/>
          <w:color w:val="000000"/>
          <w:sz w:val="18"/>
          <w:szCs w:val="18"/>
          <w:lang w:val="en-US" w:eastAsia="es-MX"/>
        </w:rPr>
      </w:pPr>
      <w:r w:rsidRPr="00285B7D">
        <w:rPr>
          <w:rFonts w:ascii="Arial" w:eastAsia="Times New Roman" w:hAnsi="Arial" w:cs="Arial"/>
          <w:b/>
          <w:bCs/>
          <w:color w:val="000000"/>
          <w:sz w:val="18"/>
          <w:szCs w:val="18"/>
          <w:lang w:val="en-US" w:eastAsia="es-MX"/>
        </w:rPr>
        <w:t>Gap Year Programs</w:t>
      </w:r>
    </w:p>
    <w:p w:rsidR="00285B7D" w:rsidRPr="00285B7D" w:rsidRDefault="00285B7D" w:rsidP="00285B7D">
      <w:pPr>
        <w:spacing w:after="180" w:line="240" w:lineRule="auto"/>
        <w:rPr>
          <w:rFonts w:ascii="Arial" w:eastAsia="Times New Roman" w:hAnsi="Arial" w:cs="Arial"/>
          <w:color w:val="000000"/>
          <w:sz w:val="18"/>
          <w:szCs w:val="18"/>
          <w:lang w:val="en-US" w:eastAsia="es-MX"/>
        </w:rPr>
      </w:pPr>
      <w:r w:rsidRPr="00285B7D">
        <w:rPr>
          <w:rFonts w:ascii="Arial" w:eastAsia="Times New Roman" w:hAnsi="Arial" w:cs="Arial"/>
          <w:color w:val="000000"/>
          <w:sz w:val="18"/>
          <w:szCs w:val="18"/>
          <w:lang w:val="en-US" w:eastAsia="es-MX"/>
        </w:rPr>
        <w:t>Gap Year is a period when people take a time out (though not necessarily a full year) from a traditional school environment. </w:t>
      </w:r>
      <w:hyperlink r:id="rId5" w:tgtFrame="_blank" w:history="1">
        <w:r w:rsidRPr="00285B7D">
          <w:rPr>
            <w:rFonts w:ascii="Arial" w:eastAsia="Times New Roman" w:hAnsi="Arial" w:cs="Arial"/>
            <w:color w:val="3A6592"/>
            <w:sz w:val="18"/>
            <w:szCs w:val="18"/>
            <w:lang w:val="en-US" w:eastAsia="es-MX"/>
          </w:rPr>
          <w:t>Gap Year Programs</w:t>
        </w:r>
      </w:hyperlink>
      <w:r w:rsidRPr="00285B7D">
        <w:rPr>
          <w:rFonts w:ascii="Arial" w:eastAsia="Times New Roman" w:hAnsi="Arial" w:cs="Arial"/>
          <w:color w:val="000000"/>
          <w:sz w:val="18"/>
          <w:szCs w:val="18"/>
          <w:lang w:val="en-US" w:eastAsia="es-MX"/>
        </w:rPr>
        <w:t> (with options in over 50 different countries) are tailored to meet your goals—whether they are to work or study abroad, volunteer, or travel and experience another culture.</w:t>
      </w:r>
    </w:p>
    <w:p w:rsidR="00285B7D" w:rsidRDefault="00285B7D" w:rsidP="00285B7D">
      <w:pPr>
        <w:spacing w:after="180" w:line="240" w:lineRule="auto"/>
        <w:jc w:val="both"/>
        <w:rPr>
          <w:rFonts w:ascii="Arial" w:eastAsia="Times New Roman" w:hAnsi="Arial" w:cs="Arial"/>
          <w:b/>
          <w:bCs/>
          <w:color w:val="000000"/>
          <w:sz w:val="18"/>
          <w:szCs w:val="18"/>
          <w:lang w:val="en-US" w:eastAsia="es-MX"/>
        </w:rPr>
      </w:pPr>
      <w:r w:rsidRPr="00285B7D">
        <w:rPr>
          <w:rFonts w:ascii="Arial" w:eastAsia="Times New Roman" w:hAnsi="Arial" w:cs="Arial"/>
          <w:b/>
          <w:bCs/>
          <w:color w:val="000000"/>
          <w:sz w:val="18"/>
          <w:szCs w:val="18"/>
          <w:lang w:val="en-US" w:eastAsia="es-MX"/>
        </w:rPr>
        <w:t>Graduate School</w:t>
      </w:r>
    </w:p>
    <w:p w:rsidR="00285B7D" w:rsidRPr="00285B7D" w:rsidRDefault="00285B7D" w:rsidP="00285B7D">
      <w:pPr>
        <w:spacing w:after="180" w:line="240" w:lineRule="auto"/>
        <w:jc w:val="both"/>
        <w:rPr>
          <w:rFonts w:ascii="Arial" w:eastAsia="Times New Roman" w:hAnsi="Arial" w:cs="Arial"/>
          <w:color w:val="000000"/>
          <w:sz w:val="18"/>
          <w:szCs w:val="18"/>
          <w:lang w:val="en-US" w:eastAsia="es-MX"/>
        </w:rPr>
      </w:pPr>
      <w:r w:rsidRPr="00285B7D">
        <w:rPr>
          <w:rFonts w:ascii="Arial" w:eastAsia="Times New Roman" w:hAnsi="Arial" w:cs="Arial"/>
          <w:color w:val="000000"/>
          <w:sz w:val="18"/>
          <w:szCs w:val="18"/>
          <w:lang w:val="en-US" w:eastAsia="es-MX"/>
        </w:rPr>
        <w:t>Done with your undergrad and ready to continue your education somewhere a little more… unknown? </w:t>
      </w:r>
      <w:hyperlink r:id="rId6" w:history="1">
        <w:r w:rsidRPr="00285B7D">
          <w:rPr>
            <w:rFonts w:ascii="Arial" w:eastAsia="Times New Roman" w:hAnsi="Arial" w:cs="Arial"/>
            <w:color w:val="3A6592"/>
            <w:sz w:val="18"/>
            <w:szCs w:val="18"/>
            <w:lang w:val="en-US" w:eastAsia="es-MX"/>
          </w:rPr>
          <w:t>Graduate School options</w:t>
        </w:r>
      </w:hyperlink>
      <w:r w:rsidRPr="00285B7D">
        <w:rPr>
          <w:rFonts w:ascii="Arial" w:eastAsia="Times New Roman" w:hAnsi="Arial" w:cs="Arial"/>
          <w:color w:val="000000"/>
          <w:sz w:val="18"/>
          <w:szCs w:val="18"/>
          <w:lang w:val="en-US" w:eastAsia="es-MX"/>
        </w:rPr>
        <w:t> give you the opportunity for growth as you pursue your Master’s or Doctorate degree, using diverse methods and incredible schools of thought you may not be familiar with in the States.  </w:t>
      </w:r>
    </w:p>
    <w:p w:rsidR="00285B7D" w:rsidRDefault="00285B7D" w:rsidP="00285B7D">
      <w:pPr>
        <w:spacing w:after="180" w:line="240" w:lineRule="auto"/>
        <w:jc w:val="both"/>
        <w:rPr>
          <w:rFonts w:ascii="Arial" w:eastAsia="Times New Roman" w:hAnsi="Arial" w:cs="Arial"/>
          <w:b/>
          <w:bCs/>
          <w:color w:val="000000"/>
          <w:sz w:val="18"/>
          <w:szCs w:val="18"/>
          <w:lang w:val="en-US" w:eastAsia="es-MX"/>
        </w:rPr>
      </w:pPr>
      <w:r w:rsidRPr="00285B7D">
        <w:rPr>
          <w:rFonts w:ascii="Arial" w:eastAsia="Times New Roman" w:hAnsi="Arial" w:cs="Arial"/>
          <w:b/>
          <w:bCs/>
          <w:color w:val="000000"/>
          <w:sz w:val="18"/>
          <w:szCs w:val="18"/>
          <w:lang w:val="en-US" w:eastAsia="es-MX"/>
        </w:rPr>
        <w:t xml:space="preserve">Language </w:t>
      </w:r>
      <w:proofErr w:type="spellStart"/>
      <w:r w:rsidRPr="00285B7D">
        <w:rPr>
          <w:rFonts w:ascii="Arial" w:eastAsia="Times New Roman" w:hAnsi="Arial" w:cs="Arial"/>
          <w:b/>
          <w:bCs/>
          <w:color w:val="000000"/>
          <w:sz w:val="18"/>
          <w:szCs w:val="18"/>
          <w:lang w:val="en-US" w:eastAsia="es-MX"/>
        </w:rPr>
        <w:t>Programs</w:t>
      </w:r>
      <w:proofErr w:type="spellEnd"/>
    </w:p>
    <w:p w:rsidR="00285B7D" w:rsidRPr="00285B7D" w:rsidRDefault="00285B7D" w:rsidP="00285B7D">
      <w:pPr>
        <w:spacing w:after="180" w:line="240" w:lineRule="auto"/>
        <w:jc w:val="both"/>
        <w:rPr>
          <w:rFonts w:ascii="Arial" w:eastAsia="Times New Roman" w:hAnsi="Arial" w:cs="Arial"/>
          <w:b/>
          <w:bCs/>
          <w:color w:val="000000"/>
          <w:sz w:val="18"/>
          <w:szCs w:val="18"/>
          <w:lang w:val="en-US" w:eastAsia="es-MX"/>
        </w:rPr>
      </w:pPr>
      <w:proofErr w:type="spellStart"/>
      <w:proofErr w:type="gramStart"/>
      <w:r w:rsidRPr="00285B7D">
        <w:rPr>
          <w:rFonts w:ascii="Arial" w:eastAsia="Times New Roman" w:hAnsi="Arial" w:cs="Arial"/>
          <w:i/>
          <w:iCs/>
          <w:color w:val="000000"/>
          <w:sz w:val="18"/>
          <w:szCs w:val="18"/>
          <w:lang w:val="en-US" w:eastAsia="es-MX"/>
        </w:rPr>
        <w:t>Parlez-vous</w:t>
      </w:r>
      <w:proofErr w:type="spellEnd"/>
      <w:r w:rsidRPr="00285B7D">
        <w:rPr>
          <w:rFonts w:ascii="Arial" w:eastAsia="Times New Roman" w:hAnsi="Arial" w:cs="Arial"/>
          <w:i/>
          <w:iCs/>
          <w:color w:val="000000"/>
          <w:sz w:val="18"/>
          <w:szCs w:val="18"/>
          <w:lang w:val="en-US" w:eastAsia="es-MX"/>
        </w:rPr>
        <w:t xml:space="preserve"> </w:t>
      </w:r>
      <w:proofErr w:type="spellStart"/>
      <w:r w:rsidRPr="00285B7D">
        <w:rPr>
          <w:rFonts w:ascii="Arial" w:eastAsia="Times New Roman" w:hAnsi="Arial" w:cs="Arial"/>
          <w:i/>
          <w:iCs/>
          <w:color w:val="000000"/>
          <w:sz w:val="18"/>
          <w:szCs w:val="18"/>
          <w:lang w:val="en-US" w:eastAsia="es-MX"/>
        </w:rPr>
        <w:t>français</w:t>
      </w:r>
      <w:proofErr w:type="spellEnd"/>
      <w:r w:rsidRPr="00285B7D">
        <w:rPr>
          <w:rFonts w:ascii="Arial" w:eastAsia="Times New Roman" w:hAnsi="Arial" w:cs="Arial"/>
          <w:i/>
          <w:iCs/>
          <w:color w:val="000000"/>
          <w:sz w:val="18"/>
          <w:szCs w:val="18"/>
          <w:lang w:val="en-US" w:eastAsia="es-MX"/>
        </w:rPr>
        <w:t>?</w:t>
      </w:r>
      <w:proofErr w:type="gramEnd"/>
      <w:r w:rsidRPr="00285B7D">
        <w:rPr>
          <w:rFonts w:ascii="Arial" w:eastAsia="Times New Roman" w:hAnsi="Arial" w:cs="Arial"/>
          <w:color w:val="000000"/>
          <w:sz w:val="18"/>
          <w:szCs w:val="18"/>
          <w:lang w:val="en-US" w:eastAsia="es-MX"/>
        </w:rPr>
        <w:t> No? If you’ve ever wanted to learn French, or any language for that matter, </w:t>
      </w:r>
      <w:hyperlink r:id="rId7" w:history="1">
        <w:r w:rsidRPr="00285B7D">
          <w:rPr>
            <w:rFonts w:ascii="Arial" w:eastAsia="Times New Roman" w:hAnsi="Arial" w:cs="Arial"/>
            <w:color w:val="3A6592"/>
            <w:sz w:val="18"/>
            <w:szCs w:val="18"/>
            <w:lang w:val="en-US" w:eastAsia="es-MX"/>
          </w:rPr>
          <w:t>Intensive Language Programs</w:t>
        </w:r>
      </w:hyperlink>
      <w:r w:rsidRPr="00285B7D">
        <w:rPr>
          <w:rFonts w:ascii="Arial" w:eastAsia="Times New Roman" w:hAnsi="Arial" w:cs="Arial"/>
          <w:color w:val="000000"/>
          <w:sz w:val="18"/>
          <w:szCs w:val="18"/>
          <w:lang w:val="en-US" w:eastAsia="es-MX"/>
        </w:rPr>
        <w:t> offer a plethora of choices—who knows, if you travel somewhere such as Belgium or Switzerland you may just come home knowing both French (from your studies) and German (from the locals)!</w:t>
      </w:r>
    </w:p>
    <w:p w:rsidR="00285B7D" w:rsidRDefault="00285B7D" w:rsidP="00285B7D">
      <w:pPr>
        <w:spacing w:after="180" w:line="240" w:lineRule="auto"/>
        <w:jc w:val="both"/>
        <w:rPr>
          <w:rFonts w:ascii="Arial" w:eastAsia="Times New Roman" w:hAnsi="Arial" w:cs="Arial"/>
          <w:b/>
          <w:bCs/>
          <w:color w:val="000000"/>
          <w:sz w:val="18"/>
          <w:szCs w:val="18"/>
          <w:lang w:val="en-US" w:eastAsia="es-MX"/>
        </w:rPr>
      </w:pPr>
      <w:r w:rsidRPr="00285B7D">
        <w:rPr>
          <w:rFonts w:ascii="Arial" w:eastAsia="Times New Roman" w:hAnsi="Arial" w:cs="Arial"/>
          <w:b/>
          <w:bCs/>
          <w:color w:val="000000"/>
          <w:sz w:val="18"/>
          <w:szCs w:val="18"/>
          <w:lang w:val="en-US" w:eastAsia="es-MX"/>
        </w:rPr>
        <w:t>TEFL (Teaching English as a Second Language)</w:t>
      </w:r>
    </w:p>
    <w:p w:rsidR="00285B7D" w:rsidRPr="00285B7D" w:rsidRDefault="00285B7D" w:rsidP="00285B7D">
      <w:pPr>
        <w:spacing w:after="180" w:line="240" w:lineRule="auto"/>
        <w:jc w:val="both"/>
        <w:rPr>
          <w:rFonts w:ascii="Arial" w:eastAsia="Times New Roman" w:hAnsi="Arial" w:cs="Arial"/>
          <w:color w:val="000000"/>
          <w:sz w:val="18"/>
          <w:szCs w:val="18"/>
          <w:lang w:val="en-US" w:eastAsia="es-MX"/>
        </w:rPr>
      </w:pPr>
      <w:r w:rsidRPr="00285B7D">
        <w:rPr>
          <w:rFonts w:ascii="Arial" w:eastAsia="Times New Roman" w:hAnsi="Arial" w:cs="Arial"/>
          <w:color w:val="000000"/>
          <w:sz w:val="18"/>
          <w:szCs w:val="18"/>
          <w:lang w:val="en-US" w:eastAsia="es-MX"/>
        </w:rPr>
        <w:t>Put your English skills to work! Live abroad while working and have the best of both worlds: a new culture to enjoy with a little money in your pocket. Check out </w:t>
      </w:r>
      <w:hyperlink r:id="rId8" w:history="1">
        <w:r w:rsidRPr="00285B7D">
          <w:rPr>
            <w:rFonts w:ascii="Arial" w:eastAsia="Times New Roman" w:hAnsi="Arial" w:cs="Arial"/>
            <w:color w:val="3A6592"/>
            <w:sz w:val="18"/>
            <w:szCs w:val="18"/>
            <w:lang w:val="en-US" w:eastAsia="es-MX"/>
          </w:rPr>
          <w:t>TEFL Programs</w:t>
        </w:r>
      </w:hyperlink>
      <w:r w:rsidRPr="00285B7D">
        <w:rPr>
          <w:rFonts w:ascii="Arial" w:eastAsia="Times New Roman" w:hAnsi="Arial" w:cs="Arial"/>
          <w:color w:val="000000"/>
          <w:sz w:val="18"/>
          <w:szCs w:val="18"/>
          <w:lang w:val="en-US" w:eastAsia="es-MX"/>
        </w:rPr>
        <w:t> to see where your new profession may land you.</w:t>
      </w:r>
    </w:p>
    <w:p w:rsidR="00285B7D" w:rsidRDefault="00285B7D" w:rsidP="00285B7D">
      <w:pPr>
        <w:spacing w:after="180" w:line="240" w:lineRule="auto"/>
        <w:jc w:val="both"/>
        <w:rPr>
          <w:rFonts w:ascii="Arial" w:eastAsia="Times New Roman" w:hAnsi="Arial" w:cs="Arial"/>
          <w:b/>
          <w:bCs/>
          <w:color w:val="000000"/>
          <w:sz w:val="18"/>
          <w:szCs w:val="18"/>
          <w:lang w:val="en-US" w:eastAsia="es-MX"/>
        </w:rPr>
      </w:pPr>
      <w:r w:rsidRPr="00285B7D">
        <w:rPr>
          <w:rFonts w:ascii="Arial" w:eastAsia="Times New Roman" w:hAnsi="Arial" w:cs="Arial"/>
          <w:b/>
          <w:bCs/>
          <w:color w:val="000000"/>
          <w:sz w:val="18"/>
          <w:szCs w:val="18"/>
          <w:lang w:val="en-US" w:eastAsia="es-MX"/>
        </w:rPr>
        <w:t>General Travel</w:t>
      </w:r>
    </w:p>
    <w:p w:rsidR="00285B7D" w:rsidRPr="00285B7D" w:rsidRDefault="00285B7D" w:rsidP="00285B7D">
      <w:pPr>
        <w:spacing w:after="180" w:line="240" w:lineRule="auto"/>
        <w:jc w:val="both"/>
        <w:rPr>
          <w:rFonts w:ascii="Arial" w:eastAsia="Times New Roman" w:hAnsi="Arial" w:cs="Arial"/>
          <w:color w:val="000000"/>
          <w:sz w:val="18"/>
          <w:szCs w:val="18"/>
          <w:lang w:val="en-US" w:eastAsia="es-MX"/>
        </w:rPr>
      </w:pPr>
      <w:bookmarkStart w:id="0" w:name="_GoBack"/>
      <w:bookmarkEnd w:id="0"/>
      <w:r w:rsidRPr="00285B7D">
        <w:rPr>
          <w:rFonts w:ascii="Arial" w:eastAsia="Times New Roman" w:hAnsi="Arial" w:cs="Arial"/>
          <w:color w:val="000000"/>
          <w:sz w:val="18"/>
          <w:szCs w:val="18"/>
          <w:lang w:val="en-US" w:eastAsia="es-MX"/>
        </w:rPr>
        <w:t>Longing to travel and looking for a great excuse? According to </w:t>
      </w:r>
      <w:hyperlink r:id="rId9" w:history="1">
        <w:r w:rsidRPr="00285B7D">
          <w:rPr>
            <w:rFonts w:ascii="Arial" w:eastAsia="Times New Roman" w:hAnsi="Arial" w:cs="Arial"/>
            <w:color w:val="3A6592"/>
            <w:sz w:val="18"/>
            <w:szCs w:val="18"/>
            <w:lang w:val="en-US" w:eastAsia="es-MX"/>
          </w:rPr>
          <w:t>Harvard Medical School</w:t>
        </w:r>
      </w:hyperlink>
      <w:r w:rsidRPr="00285B7D">
        <w:rPr>
          <w:rFonts w:ascii="Arial" w:eastAsia="Times New Roman" w:hAnsi="Arial" w:cs="Arial"/>
          <w:color w:val="000000"/>
          <w:sz w:val="18"/>
          <w:szCs w:val="18"/>
          <w:lang w:val="en-US" w:eastAsia="es-MX"/>
        </w:rPr>
        <w:t>, the leading way to keep your brain sharp as you age is mental stimulation. Studying in another country is one wonderful way to get those cerebral juices flowing… How’s </w:t>
      </w:r>
      <w:r w:rsidRPr="00285B7D">
        <w:rPr>
          <w:rFonts w:ascii="Arial" w:eastAsia="Times New Roman" w:hAnsi="Arial" w:cs="Arial"/>
          <w:i/>
          <w:iCs/>
          <w:color w:val="000000"/>
          <w:sz w:val="18"/>
          <w:szCs w:val="18"/>
          <w:lang w:val="en-US" w:eastAsia="es-MX"/>
        </w:rPr>
        <w:t>that</w:t>
      </w:r>
      <w:r w:rsidRPr="00285B7D">
        <w:rPr>
          <w:rFonts w:ascii="Arial" w:eastAsia="Times New Roman" w:hAnsi="Arial" w:cs="Arial"/>
          <w:color w:val="000000"/>
          <w:sz w:val="18"/>
          <w:szCs w:val="18"/>
          <w:lang w:val="en-US" w:eastAsia="es-MX"/>
        </w:rPr>
        <w:t> for healthy reasoning? Studying abroad is actually doing your brain a service.</w:t>
      </w:r>
    </w:p>
    <w:p w:rsidR="0092609B" w:rsidRPr="00285B7D" w:rsidRDefault="00285B7D" w:rsidP="00285B7D">
      <w:pPr>
        <w:rPr>
          <w:lang w:val="en-US"/>
        </w:rPr>
      </w:pPr>
      <w:r w:rsidRPr="00285B7D">
        <w:rPr>
          <w:rFonts w:ascii="Arial" w:eastAsia="Times New Roman" w:hAnsi="Arial" w:cs="Arial"/>
          <w:color w:val="000000"/>
          <w:sz w:val="18"/>
          <w:szCs w:val="18"/>
          <w:lang w:val="en-US" w:eastAsia="es-MX"/>
        </w:rPr>
        <w:br/>
      </w:r>
      <w:r w:rsidRPr="00285B7D">
        <w:rPr>
          <w:rFonts w:ascii="Arial" w:eastAsia="Times New Roman" w:hAnsi="Arial" w:cs="Arial"/>
          <w:color w:val="000000"/>
          <w:sz w:val="18"/>
          <w:szCs w:val="18"/>
          <w:lang w:val="en-US" w:eastAsia="es-MX"/>
        </w:rPr>
        <w:br/>
        <w:t>Read more: </w:t>
      </w:r>
      <w:hyperlink r:id="rId10" w:anchor="ixzz3M8aud3N5" w:history="1">
        <w:r w:rsidRPr="00285B7D">
          <w:rPr>
            <w:rFonts w:ascii="Arial" w:eastAsia="Times New Roman" w:hAnsi="Arial" w:cs="Arial"/>
            <w:color w:val="003399"/>
            <w:sz w:val="18"/>
            <w:szCs w:val="18"/>
            <w:lang w:val="en-US" w:eastAsia="es-MX"/>
          </w:rPr>
          <w:t>http://www.studyabroad.com/articles/after-the-degree-options-for-going-abroad.aspx#ixzz3M8aud3N5</w:t>
        </w:r>
      </w:hyperlink>
    </w:p>
    <w:sectPr w:rsidR="0092609B" w:rsidRPr="00285B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7D"/>
    <w:rsid w:val="00285B7D"/>
    <w:rsid w:val="00926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5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5B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8840">
      <w:bodyDiv w:val="1"/>
      <w:marLeft w:val="0"/>
      <w:marRight w:val="0"/>
      <w:marTop w:val="0"/>
      <w:marBottom w:val="0"/>
      <w:divBdr>
        <w:top w:val="none" w:sz="0" w:space="0" w:color="auto"/>
        <w:left w:val="none" w:sz="0" w:space="0" w:color="auto"/>
        <w:bottom w:val="none" w:sz="0" w:space="0" w:color="auto"/>
        <w:right w:val="none" w:sz="0" w:space="0" w:color="auto"/>
      </w:divBdr>
      <w:divsChild>
        <w:div w:id="97564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broad.com/sitecontent/tefl-programs.aspx" TargetMode="External"/><Relationship Id="rId3" Type="http://schemas.openxmlformats.org/officeDocument/2006/relationships/settings" Target="settings.xml"/><Relationship Id="rId7" Type="http://schemas.openxmlformats.org/officeDocument/2006/relationships/hyperlink" Target="http://www.studyabroad.com/programs/intensive+language/default.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yabroad.com/programs/graduate/default.aspx" TargetMode="External"/><Relationship Id="rId11" Type="http://schemas.openxmlformats.org/officeDocument/2006/relationships/fontTable" Target="fontTable.xml"/><Relationship Id="rId5" Type="http://schemas.openxmlformats.org/officeDocument/2006/relationships/hyperlink" Target="http://www.studyabroad.com/programs/gap+year/default.aspx" TargetMode="External"/><Relationship Id="rId10" Type="http://schemas.openxmlformats.org/officeDocument/2006/relationships/hyperlink" Target="http://www.studyabroad.com/articles/after-the-degree-options-for-going-abroad.aspx" TargetMode="External"/><Relationship Id="rId4" Type="http://schemas.openxmlformats.org/officeDocument/2006/relationships/webSettings" Target="webSettings.xml"/><Relationship Id="rId9" Type="http://schemas.openxmlformats.org/officeDocument/2006/relationships/hyperlink" Target="http://www.health.harvard.edu/healthbeat/6-simple-steps-to-keep-your-mind-sharp-at-any-a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2014-12-17T07:21:00Z</dcterms:created>
  <dcterms:modified xsi:type="dcterms:W3CDTF">2014-12-17T07:25:00Z</dcterms:modified>
</cp:coreProperties>
</file>